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2ADB" w14:textId="77777777" w:rsidR="006D2821" w:rsidRDefault="006D2821" w:rsidP="006D2821">
      <w:r>
        <w:t> </w:t>
      </w:r>
    </w:p>
    <w:p w14:paraId="567FE0CF" w14:textId="77777777" w:rsidR="006D2821" w:rsidRDefault="006D2821" w:rsidP="006D2821"/>
    <w:p w14:paraId="02E04975" w14:textId="77777777" w:rsidR="006D2821" w:rsidRDefault="006D2821" w:rsidP="006D2821">
      <w:r>
        <w:t xml:space="preserve"> </w:t>
      </w:r>
    </w:p>
    <w:p w14:paraId="716EC253" w14:textId="77777777" w:rsidR="006D2821" w:rsidRDefault="006D2821" w:rsidP="006D2821"/>
    <w:p w14:paraId="716EC253" w14:textId="77777777" w:rsidR="006D2821" w:rsidRDefault="006D2821" w:rsidP="006D2821">
      <w:r>
        <w:t>Mental Health First Aid Training - Ready to Make a Difference?</w:t>
      </w:r>
    </w:p>
    <w:p w14:paraId="4121EC88" w14:textId="77777777" w:rsidR="006D2821" w:rsidRDefault="006D2821" w:rsidP="006D2821"/>
    <w:p w14:paraId="60634621" w14:textId="77777777" w:rsidR="006D2821" w:rsidRDefault="006D2821" w:rsidP="006D2821">
      <w:r>
        <w:t xml:space="preserve"> </w:t>
      </w:r>
    </w:p>
    <w:tbl>
      <w:tblPr>
        <w:tblW w:w="5000" w:type="pct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2821" w:rsidRPr="006D2821" w14:paraId="52363771" w14:textId="77777777" w:rsidTr="006D2821">
        <w:trPr>
          <w:tblCellSpacing w:w="0" w:type="dxa"/>
        </w:trPr>
        <w:tc>
          <w:tcPr>
            <w:tcW w:w="0" w:type="auto"/>
            <w:shd w:val="clear" w:color="auto" w:fill="E6E6E6"/>
            <w:hideMark/>
          </w:tcPr>
          <w:tbl>
            <w:tblPr>
              <w:tblW w:w="93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D2821" w:rsidRPr="006D2821" w14:paraId="576843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0"/>
                  </w:tblGrid>
                  <w:tr w:rsidR="006D2821" w:rsidRPr="006D2821" w14:paraId="21C2AA1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869198"/>
                          <w:left w:val="single" w:sz="8" w:space="0" w:color="869198"/>
                          <w:bottom w:val="single" w:sz="8" w:space="0" w:color="869198"/>
                          <w:right w:val="single" w:sz="8" w:space="0" w:color="869198"/>
                        </w:tcBorders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821" w:rsidRPr="006D2821" w14:paraId="4BB23A2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5B865686" w14:textId="77777777" w:rsidR="006D2821" w:rsidRPr="006D2821" w:rsidRDefault="006D2821" w:rsidP="006D2821">
                              <w:pPr>
                                <w:spacing w:after="0" w:line="450" w:lineRule="atLeast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6D2821">
                                <w:rPr>
                                  <w:rFonts w:ascii="Calibri" w:eastAsia="Calibri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0F6DE474" w14:textId="77777777" w:rsidR="006D2821" w:rsidRPr="006D2821" w:rsidRDefault="006D2821" w:rsidP="006D2821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D2821" w:rsidRPr="006D2821" w14:paraId="499522E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6D2821" w:rsidRPr="006D2821" w14:paraId="39B3A23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CCCCCC"/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40"/>
                                    </w:tblGrid>
                                    <w:tr w:rsidR="006D2821" w:rsidRPr="006D2821" w14:paraId="013FC48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6D2821" w:rsidRPr="006D2821" w14:paraId="4950071A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5E1FA67" w14:textId="77777777" w:rsidR="006D2821" w:rsidRPr="006D2821" w:rsidRDefault="006D2821" w:rsidP="006D2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Calibri" w:hAnsi="Calibri" w:cs="Calibri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Calibri" w:eastAsia="Calibri" w:hAnsi="Calibri" w:cs="Calibri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04F9BBCD" wp14:editId="7BA66177">
                                                      <wp:extent cx="5295900" cy="609600"/>
                                                      <wp:effectExtent l="0" t="0" r="0" b="0"/>
                                                      <wp:docPr id="11" name="Picture 11">
                                                        <a:hlinkClick xmlns:a="http://schemas.openxmlformats.org/drawingml/2006/main" r:id="rId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95900" cy="609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E2D4770" w14:textId="77777777" w:rsidR="006D2821" w:rsidRPr="006D2821" w:rsidRDefault="006D2821" w:rsidP="006D28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6D2821" w:rsidRPr="006D2821" w14:paraId="723F0D58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A1A691B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b/>
                                                    <w:bCs/>
                                                    <w:color w:val="717A80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b/>
                                                    <w:bCs/>
                                                    <w:color w:val="EF6A04"/>
                                                    <w:sz w:val="27"/>
                                                    <w:szCs w:val="27"/>
                                                  </w:rPr>
                                                  <w:t>Mental Health First Aid Training - Ready to Make a Difference?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7EFCF51" w14:textId="77777777" w:rsidR="006D2821" w:rsidRPr="006D2821" w:rsidRDefault="006D2821" w:rsidP="006D28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6D2821" w:rsidRPr="006D2821" w14:paraId="423AB5BA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15" w:rightFromText="45" w:vertAnchor="text" w:tblpXSpec="right" w:tblpYSpec="center"/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5"/>
                                                  <w:gridCol w:w="3870"/>
                                                </w:tblGrid>
                                                <w:tr w:rsidR="006D2821" w:rsidRPr="006D2821" w14:paraId="4602C728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25" w:type="dxa"/>
                                                      <w:hideMark/>
                                                    </w:tcPr>
                                                    <w:p w14:paraId="45F15B6C" w14:textId="77777777" w:rsidR="006D2821" w:rsidRPr="006D2821" w:rsidRDefault="006D2821" w:rsidP="006D2821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Calibri" w:eastAsia="Calibri" w:hAnsi="Calibri" w:cs="Calibri"/>
                                                        </w:rPr>
                                                      </w:pPr>
                                                      <w:r w:rsidRPr="006D2821">
                                                        <w:rPr>
                                                          <w:rFonts w:ascii="Calibri" w:eastAsia="Calibri" w:hAnsi="Calibri" w:cs="Calibri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8F602B3" wp14:editId="50D2593B">
                                                            <wp:extent cx="142875" cy="9525"/>
                                                            <wp:effectExtent l="0" t="0" r="0" b="0"/>
                                                            <wp:docPr id="12" name="Picture 12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4287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574D27F5" w14:textId="77777777" w:rsidR="006D2821" w:rsidRPr="006D2821" w:rsidRDefault="006D2821" w:rsidP="006D2821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Calibri" w:eastAsia="Calibri" w:hAnsi="Calibri" w:cs="Calibri"/>
                                                        </w:rPr>
                                                      </w:pPr>
                                                      <w:r w:rsidRPr="006D2821">
                                                        <w:rPr>
                                                          <w:rFonts w:ascii="Calibri" w:eastAsia="Calibri" w:hAnsi="Calibri" w:cs="Calibri"/>
                                                          <w:noProof/>
                                                          <w:color w:val="48A199"/>
                                                        </w:rPr>
                                                        <w:drawing>
                                                          <wp:inline distT="0" distB="0" distL="0" distR="0" wp14:anchorId="30B5FBDC" wp14:editId="508BEF14">
                                                            <wp:extent cx="2457450" cy="1638300"/>
                                                            <wp:effectExtent l="0" t="0" r="0" b="0"/>
                                                            <wp:docPr id="13" name="Picture 13">
                                                              <a:hlinkClick xmlns:a="http://schemas.openxmlformats.org/drawingml/2006/main" r:id="rId8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457450" cy="1638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39F2B9C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Mental Health First Aid is a certification training that teaches you how to identify, understand and respond to signs of mental health challenges and substance use disorders. </w:t>
                                                </w:r>
                                              </w:p>
                                              <w:p w14:paraId="3C58F6F5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Tahoma" w:eastAsia="Calibri" w:hAnsi="Tahoma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﻿</w:t>
                                                </w:r>
                                              </w:p>
                                              <w:p w14:paraId="3C06F570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This training covers:</w:t>
                                                </w:r>
                                              </w:p>
                                              <w:p w14:paraId="72029AC2" w14:textId="77777777" w:rsidR="006D2821" w:rsidRPr="006D2821" w:rsidRDefault="006D2821" w:rsidP="006D2821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40" w:lineRule="auto"/>
                                                  <w:ind w:left="1320" w:hanging="240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Common signs and symptoms of mental health and substance use challenges.</w:t>
                                                </w:r>
                                              </w:p>
                                              <w:p w14:paraId="68F7F2D8" w14:textId="77777777" w:rsidR="006D2821" w:rsidRPr="006D2821" w:rsidRDefault="006D2821" w:rsidP="006D2821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40" w:lineRule="auto"/>
                                                  <w:ind w:left="1320" w:hanging="240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How to interact with a person in crisis.</w:t>
                                                </w:r>
                                              </w:p>
                                              <w:p w14:paraId="0B2C37BE" w14:textId="77777777" w:rsidR="006D2821" w:rsidRPr="006D2821" w:rsidRDefault="006D2821" w:rsidP="006D2821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40" w:lineRule="auto"/>
                                                  <w:ind w:left="1320" w:hanging="240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How to connect the person with help.</w:t>
                                                </w:r>
                                              </w:p>
                                              <w:p w14:paraId="3A631D62" w14:textId="77777777" w:rsidR="006D2821" w:rsidRPr="006D2821" w:rsidRDefault="006D2821" w:rsidP="006D2821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40" w:lineRule="auto"/>
                                                  <w:ind w:left="1320" w:hanging="240"/>
                                                  <w:rPr>
                                                    <w:rFonts w:ascii="Arial" w:eastAsia="Calibri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Trauma, </w:t>
                                                </w:r>
                                                <w:proofErr w:type="gramStart"/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addiction</w:t>
                                                </w:r>
                                                <w:proofErr w:type="gramEnd"/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and self-care topics.</w:t>
                                                </w:r>
                                              </w:p>
                                              <w:p w14:paraId="076B1CA2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3363923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Session led by certified instructor Adam Theisen from the Minnesota Safety Council. Lunch included.</w:t>
                                                </w: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E0AEE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15A7B62" w14:textId="77777777" w:rsidR="006D2821" w:rsidRPr="006D2821" w:rsidRDefault="006D2821" w:rsidP="006D28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6D2821" w:rsidRPr="006D2821" w14:paraId="323D6D38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40"/>
                                                </w:tblGrid>
                                                <w:tr w:rsidR="006D2821" w:rsidRPr="006D2821" w14:paraId="0D288EE6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869198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73C3E22" w14:textId="77777777" w:rsidR="006D2821" w:rsidRPr="006D2821" w:rsidRDefault="006D2821" w:rsidP="006D2821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Calibri" w:eastAsia="Calibri" w:hAnsi="Calibri" w:cs="Calibri"/>
                                                        </w:rPr>
                                                      </w:pPr>
                                                      <w:r w:rsidRPr="006D2821">
                                                        <w:rPr>
                                                          <w:rFonts w:ascii="Calibri" w:eastAsia="Calibri" w:hAnsi="Calibri" w:cs="Calibri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235FA909" wp14:editId="27E47EC9">
                                                            <wp:extent cx="47625" cy="9525"/>
                                                            <wp:effectExtent l="0" t="0" r="0" b="0"/>
                                                            <wp:docPr id="14" name="Picture 14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7FEBA49" w14:textId="77777777" w:rsidR="006D2821" w:rsidRPr="006D2821" w:rsidRDefault="006D2821" w:rsidP="006D2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993C9FE" w14:textId="77777777" w:rsidR="006D2821" w:rsidRPr="006D2821" w:rsidRDefault="006D2821" w:rsidP="006D28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6D2821" w:rsidRPr="006D2821" w14:paraId="777412E5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35B90E82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6D2821">
                                                    <w:rPr>
                                                      <w:rFonts w:ascii="Verdana" w:eastAsia="Calibri" w:hAnsi="Verdana" w:cs="Arial"/>
                                                      <w:b/>
                                                      <w:bCs/>
                                                      <w:color w:val="0E0AEE"/>
                                                      <w:sz w:val="20"/>
                                                      <w:szCs w:val="20"/>
                                                      <w:u w:val="single"/>
                                                    </w:rPr>
                                                    <w:t>Mental Health First Aid Certification</w:t>
                                                  </w:r>
                                                </w:hyperlink>
                                              </w:p>
                                              <w:p w14:paraId="176E672C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November 15</w:t>
                                                </w: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| 8:30 a.m. – 4:00 p.m. </w:t>
                                                </w:r>
                                              </w:p>
                                              <w:p w14:paraId="0178C394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MSC Member: $195 | Nonmember: $250</w:t>
                                                </w:r>
                                              </w:p>
                                              <w:p w14:paraId="10F3A7E9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E7D5063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6D2821">
                                                    <w:rPr>
                                                      <w:rFonts w:ascii="Verdana" w:eastAsia="Calibri" w:hAnsi="Verdana" w:cs="Arial"/>
                                                      <w:b/>
                                                      <w:bCs/>
                                                      <w:color w:val="0E0AEE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Learn more</w:t>
                                                  </w:r>
                                                </w:hyperlink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and</w:t>
                                                </w: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b/>
                                                    <w:bCs/>
                                                    <w:color w:val="0E0AEE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13" w:tgtFrame="_blank" w:history="1">
                                                  <w:r w:rsidRPr="006D2821">
                                                    <w:rPr>
                                                      <w:rFonts w:ascii="Verdana" w:eastAsia="Calibri" w:hAnsi="Verdana" w:cs="Arial"/>
                                                      <w:b/>
                                                      <w:bCs/>
                                                      <w:color w:val="0E0AEE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register</w:t>
                                                  </w:r>
                                                </w:hyperlink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by Monday, Nov. 6!</w:t>
                                                </w:r>
                                              </w:p>
                                              <w:p w14:paraId="5881DAE4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8B734DF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*Attendees must complete 1-2 hours of self-paced pre-work prior to attending this training.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B05CAC3" w14:textId="77777777" w:rsidR="006D2821" w:rsidRPr="006D2821" w:rsidRDefault="006D2821" w:rsidP="006D28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6D2821" w:rsidRPr="006D2821" w14:paraId="06539B72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40"/>
                                                </w:tblGrid>
                                                <w:tr w:rsidR="006D2821" w:rsidRPr="006D2821" w14:paraId="08B56C52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869198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8406025" w14:textId="77777777" w:rsidR="006D2821" w:rsidRPr="006D2821" w:rsidRDefault="006D2821" w:rsidP="006D2821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Calibri" w:eastAsia="Calibri" w:hAnsi="Calibri" w:cs="Calibri"/>
                                                        </w:rPr>
                                                      </w:pPr>
                                                      <w:r w:rsidRPr="006D2821">
                                                        <w:rPr>
                                                          <w:rFonts w:ascii="Calibri" w:eastAsia="Calibri" w:hAnsi="Calibri" w:cs="Calibri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03E0A78F" wp14:editId="5C88D7D0">
                                                            <wp:extent cx="47625" cy="9525"/>
                                                            <wp:effectExtent l="0" t="0" r="0" b="0"/>
                                                            <wp:docPr id="15" name="Picture 1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3094973" w14:textId="77777777" w:rsidR="006D2821" w:rsidRPr="006D2821" w:rsidRDefault="006D2821" w:rsidP="006D2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07F0FA6" w14:textId="77777777" w:rsidR="006D2821" w:rsidRPr="006D2821" w:rsidRDefault="006D2821" w:rsidP="006D28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6D2821" w:rsidRPr="006D2821" w14:paraId="431C22EB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58825BA" w14:textId="77777777" w:rsidR="006D2821" w:rsidRPr="006D2821" w:rsidRDefault="006D2821" w:rsidP="006D282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Arial" w:eastAsia="Calibri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Questions? </w:t>
                                                </w:r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Contact Riley at </w:t>
                                                </w:r>
                                                <w:hyperlink r:id="rId14" w:tgtFrame="_blank" w:history="1">
                                                  <w:r w:rsidRPr="006D2821">
                                                    <w:rPr>
                                                      <w:rFonts w:ascii="Verdana" w:eastAsia="Calibri" w:hAnsi="Verdana" w:cs="Arial"/>
                                                      <w:color w:val="0E0AEE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riley.mcginnity@mnsc.org</w:t>
                                                  </w:r>
                                                </w:hyperlink>
                                                <w:r w:rsidRPr="006D2821">
                                                  <w:rPr>
                                                    <w:rFonts w:ascii="Verdana" w:eastAsia="Calibri" w:hAnsi="Verdana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or 651-228-7319.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9745CC0" w14:textId="77777777" w:rsidR="006D2821" w:rsidRPr="006D2821" w:rsidRDefault="006D2821" w:rsidP="006D28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6D2821" w:rsidRPr="006D2821" w14:paraId="62003191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16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65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756"/>
                                                </w:tblGrid>
                                                <w:tr w:rsidR="006D2821" w:rsidRPr="006D2821" w14:paraId="3D97C360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3661BD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75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017013F" w14:textId="77777777" w:rsidR="006D2821" w:rsidRPr="006D2821" w:rsidRDefault="006D2821" w:rsidP="006D2821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Calibri" w:eastAsia="Calibri" w:hAnsi="Calibri" w:cs="Calibri"/>
                                                        </w:rPr>
                                                      </w:pPr>
                                                      <w:r w:rsidRPr="006D2821">
                                                        <w:rPr>
                                                          <w:rFonts w:ascii="Calibri" w:eastAsia="Calibri" w:hAnsi="Calibri" w:cs="Calibri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08CC2F9E" wp14:editId="1C4B66D7">
                                                            <wp:extent cx="47625" cy="9525"/>
                                                            <wp:effectExtent l="0" t="0" r="0" b="0"/>
                                                            <wp:docPr id="16" name="Picture 1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22F0C86" w14:textId="77777777" w:rsidR="006D2821" w:rsidRPr="006D2821" w:rsidRDefault="006D2821" w:rsidP="006D2821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C7A6D0F" w14:textId="77777777" w:rsidR="006D2821" w:rsidRPr="006D2821" w:rsidRDefault="006D2821" w:rsidP="006D28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Calibri" w:hAnsi="Calibri" w:cs="Calibri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40"/>
                                          </w:tblGrid>
                                          <w:tr w:rsidR="006D2821" w:rsidRPr="006D2821" w14:paraId="5B33BCF9" w14:textId="77777777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FB699B6" w14:textId="77777777" w:rsidR="006D2821" w:rsidRPr="006D2821" w:rsidRDefault="006D2821" w:rsidP="006D2821">
                                                <w:pPr>
                                                  <w:spacing w:after="0" w:line="15" w:lineRule="atLeast"/>
                                                  <w:jc w:val="right"/>
                                                  <w:rPr>
                                                    <w:rFonts w:ascii="Calibri" w:eastAsia="Calibri" w:hAnsi="Calibri" w:cs="Calibri"/>
                                                  </w:rPr>
                                                </w:pPr>
                                                <w:r w:rsidRPr="006D2821">
                                                  <w:rPr>
                                                    <w:rFonts w:ascii="Calibri" w:eastAsia="Calibri" w:hAnsi="Calibri" w:cs="Calibri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13B5008D" wp14:editId="21E2EEC7">
                                                      <wp:extent cx="304800" cy="304800"/>
                                                      <wp:effectExtent l="0" t="0" r="0" b="0"/>
                                                      <wp:docPr id="17" name="Picture 17" descr="Facebook">
                                                        <a:hlinkClick xmlns:a="http://schemas.openxmlformats.org/drawingml/2006/main" r:id="rId15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D2821">
                                                  <w:rPr>
                                                    <w:rFonts w:ascii="Calibri" w:eastAsia="Calibri" w:hAnsi="Calibri" w:cs="Calibri"/>
                                                  </w:rPr>
                                                  <w:t> </w:t>
                                                </w:r>
                                                <w:r w:rsidRPr="006D2821">
                                                  <w:rPr>
                                                    <w:rFonts w:ascii="Calibri" w:eastAsia="Calibri" w:hAnsi="Calibri" w:cs="Calibri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19EEFBB2" wp14:editId="003AA65F">
                                                      <wp:extent cx="304800" cy="304800"/>
                                                      <wp:effectExtent l="0" t="0" r="0" b="0"/>
                                                      <wp:docPr id="18" name="Picture 18" descr="Twitter">
                                                        <a:hlinkClick xmlns:a="http://schemas.openxmlformats.org/drawingml/2006/main" r:id="rId17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D2821">
                                                  <w:rPr>
                                                    <w:rFonts w:ascii="Calibri" w:eastAsia="Calibri" w:hAnsi="Calibri" w:cs="Calibri"/>
                                                  </w:rPr>
                                                  <w:t xml:space="preserve">  </w:t>
                                                </w:r>
                                                <w:r w:rsidRPr="006D2821">
                                                  <w:rPr>
                                                    <w:rFonts w:ascii="Calibri" w:eastAsia="Calibri" w:hAnsi="Calibri" w:cs="Calibri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650D41A8" wp14:editId="489CBE3F">
                                                      <wp:extent cx="304800" cy="304800"/>
                                                      <wp:effectExtent l="0" t="0" r="0" b="0"/>
                                                      <wp:docPr id="19" name="Picture 19" descr="Linkedin">
                                                        <a:hlinkClick xmlns:a="http://schemas.openxmlformats.org/drawingml/2006/main" r:id="rId19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D2821">
                                                  <w:rPr>
                                                    <w:rFonts w:ascii="Calibri" w:eastAsia="Calibri" w:hAnsi="Calibri" w:cs="Calibri"/>
                                                  </w:rPr>
                                                  <w:t xml:space="preserve">  </w:t>
                                                </w:r>
                                                <w:r w:rsidRPr="006D2821">
                                                  <w:rPr>
                                                    <w:rFonts w:ascii="Calibri" w:eastAsia="Calibri" w:hAnsi="Calibri" w:cs="Calibri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403B548C" wp14:editId="3F275AA6">
                                                      <wp:extent cx="304800" cy="304800"/>
                                                      <wp:effectExtent l="0" t="0" r="0" b="0"/>
                                                      <wp:docPr id="20" name="Picture 20" descr="Youtube">
                                                        <a:hlinkClick xmlns:a="http://schemas.openxmlformats.org/drawingml/2006/main" r:id="rId21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D2821">
                                                  <w:rPr>
                                                    <w:rFonts w:ascii="Calibri" w:eastAsia="Calibri" w:hAnsi="Calibri" w:cs="Calibri"/>
                                                  </w:rPr>
                                                  <w:t xml:space="preserve"> 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AE57ED6" w14:textId="77777777" w:rsidR="006D2821" w:rsidRPr="006D2821" w:rsidRDefault="006D2821" w:rsidP="006D282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63B216" w14:textId="77777777" w:rsidR="006D2821" w:rsidRPr="006D2821" w:rsidRDefault="006D2821" w:rsidP="006D28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626A4F" w14:textId="77777777" w:rsidR="006D2821" w:rsidRPr="006D2821" w:rsidRDefault="006D2821" w:rsidP="006D282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67E4D5" w14:textId="77777777" w:rsidR="006D2821" w:rsidRPr="006D2821" w:rsidRDefault="006D2821" w:rsidP="006D282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</w:p>
                    </w:tc>
                  </w:tr>
                </w:tbl>
                <w:p w14:paraId="44038DEB" w14:textId="77777777" w:rsidR="006D2821" w:rsidRPr="006D2821" w:rsidRDefault="006D2821" w:rsidP="006D28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E87751" w14:textId="77777777" w:rsidR="006D2821" w:rsidRPr="006D2821" w:rsidRDefault="006D2821" w:rsidP="006D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7BEA0F" w14:textId="36D6901C" w:rsidR="006D2821" w:rsidRDefault="006D2821" w:rsidP="006D2821"/>
    <w:p w14:paraId="25CF1452" w14:textId="77777777" w:rsidR="006D2821" w:rsidRDefault="006D2821" w:rsidP="006D2821">
      <w:r>
        <w:t xml:space="preserve"> </w:t>
      </w:r>
    </w:p>
    <w:p w14:paraId="6715A7A2" w14:textId="75F51FEA" w:rsidR="006D2821" w:rsidRDefault="006D2821" w:rsidP="006D2821"/>
    <w:p w14:paraId="6715A7A2" w14:textId="75F51FEA" w:rsidR="006D2821" w:rsidRDefault="006D2821" w:rsidP="006D2821"/>
    <w:p w14:paraId="44CCDF9F" w14:textId="77777777" w:rsidR="006D2821" w:rsidRDefault="006D2821" w:rsidP="006D2821"/>
    <w:p w14:paraId="44CCDF9F" w14:textId="77777777" w:rsidR="006D2821" w:rsidRDefault="006D2821" w:rsidP="006D2821"/>
    <w:p w14:paraId="02ABB493" w14:textId="77777777" w:rsidR="006D2821" w:rsidRDefault="006D2821" w:rsidP="006D2821">
      <w:r>
        <w:t xml:space="preserve"> </w:t>
      </w:r>
    </w:p>
    <w:p w14:paraId="103B2EC4" w14:textId="77777777" w:rsidR="006D2821" w:rsidRDefault="006D2821" w:rsidP="006D2821"/>
    <w:p w14:paraId="103B2EC4" w14:textId="77777777" w:rsidR="006D2821" w:rsidRDefault="006D2821" w:rsidP="006D2821"/>
    <w:p w14:paraId="497DD3FF" w14:textId="77777777" w:rsidR="006D2821" w:rsidRDefault="006D2821" w:rsidP="006D2821">
      <w:r>
        <w:t xml:space="preserve">            </w:t>
      </w:r>
    </w:p>
    <w:p w14:paraId="4A486220" w14:textId="57D63D48" w:rsidR="006D2821" w:rsidRDefault="006D2821" w:rsidP="006D2821"/>
    <w:p w14:paraId="4A486220" w14:textId="57D63D48" w:rsidR="006D2821" w:rsidRDefault="006D2821" w:rsidP="006D2821"/>
    <w:p w14:paraId="55E93D97" w14:textId="77777777" w:rsidR="006D2821" w:rsidRDefault="006D2821" w:rsidP="006D2821"/>
    <w:p w14:paraId="6FECAD22" w14:textId="77777777" w:rsidR="006D2821" w:rsidRDefault="006D2821" w:rsidP="006D2821"/>
    <w:p w14:paraId="2222DCD1" w14:textId="77777777" w:rsidR="006D2821" w:rsidRDefault="006D2821"/>
    <w:sectPr w:rsidR="006D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43B12"/>
    <w:multiLevelType w:val="multilevel"/>
    <w:tmpl w:val="C5B2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0417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21"/>
    <w:rsid w:val="006D2821"/>
    <w:rsid w:val="00B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E5F2"/>
  <w15:chartTrackingRefBased/>
  <w15:docId w15:val="{D3F071C4-EADE-4841-9350-D607B40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r20.rs6.net/tn.jsp?f=001ntGKqCX3VKiEY_9hH8_abBxd3KySV7_CCSXxrRE_fX1ot1znBCdW_ktINonQNoAD_DvvUjL4my1lHRPUGsDyPwFOeafZ6nMvCHVEqab28UWgj9-jhD8JQXmr05rXOWGMoqj2sEI6f9C4Bmb9EPVOS78tO5AWDlhi7zcvPs9VkTAkJGBPw8ZOiQ_cspZsAbP4DhNCd_vJZnjMRlnu2SNojXl3lF6F6ooP7D2YGw5a23F4QQxj2y6jaK1BMY2pSfS8PmN1cggDKFwOT15Uv7yDZX78Go6eN9JX&amp;c=GEwJBJFEeo20WSK_yMdTCBfgikNUM86xVLe49G7SqQhd2iXpgkZfNg==&amp;ch=uqvpbbN_5XmyzlAaRbTLIHp3VSYW_gmeU86ziXVK8-LkXR0gV7bBwA==__;!!Pkd1Zg-VdQ!nxuzPXSehHUVPk_y0F2UZsyP1uBN3SigzAxQ_VFhedTLadJK-S6Z1eg0dGBjQx2eC81RgwHeRfmOaYjB7p3UXfg3paKa$" TargetMode="External"/><Relationship Id="rId13" Type="http://schemas.openxmlformats.org/officeDocument/2006/relationships/hyperlink" Target="https://urldefense.com/v3/__https:/r20.rs6.net/tn.jsp?f=001ntGKqCX3VKiEY_9hH8_abBxd3KySV7_CCSXxrRE_fX1ot1znBCdW_iyjhAl-KT60vWqKIJ2k0UAShsSFCHnXKhncrwhglb6wlQnFgPU_dzA37NqrTJLlYQ1DrSI5hAfLSkfJYF8GLAgG5tcsaX1pmECbuUe57n9OvG8yRusZOJEUr9ijYm7OIhwE4Cg12bEIbtEA5dkHubmBE-DkW3umRvnnEXGCE6raIYfsKtLr-3ASEysJ6VxLJw==&amp;c=GEwJBJFEeo20WSK_yMdTCBfgikNUM86xVLe49G7SqQhd2iXpgkZfNg==&amp;ch=uqvpbbN_5XmyzlAaRbTLIHp3VSYW_gmeU86ziXVK8-LkXR0gV7bBwA==__;!!Pkd1Zg-VdQ!nxuzPXSehHUVPk_y0F2UZsyP1uBN3SigzAxQ_VFhedTLadJK-S6Z1eg0dGBjQx2eC81RgwHeRfmOaYjB7p3UXVJpFEC6$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urldefense.com/v3/__https:/r20.rs6.net/tn.jsp?f=001ntGKqCX3VKiEY_9hH8_abBxd3KySV7_CCSXxrRE_fX1ot1znBCdW_vYcFapswUmefl8pRDHfjwJGycY5E0gXEtsALfrvKm9GzmyQ7JpEbz7CioMwNz8__08p5YXqsuqqgnmOcGcO6_UzlVWR3Y12KNSFAyfLtfw3riJw4Z3ZVBoI7YURXsCAdQ==&amp;c=GEwJBJFEeo20WSK_yMdTCBfgikNUM86xVLe49G7SqQhd2iXpgkZfNg==&amp;ch=uqvpbbN_5XmyzlAaRbTLIHp3VSYW_gmeU86ziXVK8-LkXR0gV7bBwA==__;!!Pkd1Zg-VdQ!nxuzPXSehHUVPk_y0F2UZsyP1uBN3SigzAxQ_VFhedTLadJK-S6Z1eg0dGBjQx2eC81RgwHeRfmOaYjB7p3UXUEheKZa$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urldefense.com/v3/__https:/r20.rs6.net/tn.jsp?f=001ntGKqCX3VKiEY_9hH8_abBxd3KySV7_CCSXxrRE_fX1ot1znBCdW_ktINonQNoAD_DvvUjL4my1lHRPUGsDyPwFOeafZ6nMvCHVEqab28UWgj9-jhD8JQXmr05rXOWGMoqj2sEI6f9C4Bmb9EPVOS78tO5AWDlhi7zcvPs9VkTAkJGBPw8ZOiQ_cspZsAbP4DhNCd_vJZnjMRlnu2SNojXl3lF6F6ooP7D2YGw5a23F4QQxj2y6jaK1BMY2pSfS8PmN1cggDKFwOT15Uv7yDZX78Go6eN9JX&amp;c=GEwJBJFEeo20WSK_yMdTCBfgikNUM86xVLe49G7SqQhd2iXpgkZfNg==&amp;ch=uqvpbbN_5XmyzlAaRbTLIHp3VSYW_gmeU86ziXVK8-LkXR0gV7bBwA==__;!!Pkd1Zg-VdQ!nxuzPXSehHUVPk_y0F2UZsyP1uBN3SigzAxQ_VFhedTLadJK-S6Z1eg0dGBjQx2eC81RgwHeRfmOaYjB7p3UXfg3paKa$" TargetMode="External"/><Relationship Id="rId17" Type="http://schemas.openxmlformats.org/officeDocument/2006/relationships/hyperlink" Target="https://urldefense.com/v3/__https:/r20.rs6.net/tn.jsp?f=001ntGKqCX3VKiEY_9hH8_abBxd3KySV7_CCSXxrRE_fX1ot1znBCdW_m_x3rp2PHpkiEIV2OIaZx1NqIBVBFgh67LDJmIlV8JVJidQEfLQXXZ_73zHKGAuxwOXJULoWvcb0KhZ8x9-dpW2pLCapEkye6M8vklbz7Ix&amp;c=GEwJBJFEeo20WSK_yMdTCBfgikNUM86xVLe49G7SqQhd2iXpgkZfNg==&amp;ch=uqvpbbN_5XmyzlAaRbTLIHp3VSYW_gmeU86ziXVK8-LkXR0gV7bBwA==__;!!Pkd1Zg-VdQ!nxuzPXSehHUVPk_y0F2UZsyP1uBN3SigzAxQ_VFhedTLadJK-S6Z1eg0dGBjQx2eC81RgwHeRfmOaYjB7p3UXQuUlsQU$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rldefense.com/v3/__https:/r20.rs6.net/tn.jsp?f=001ntGKqCX3VKiEY_9hH8_abBxd3KySV7_CCSXxrRE_fX1ot1znBCdW_iyjhAl-KT60vWqKIJ2k0UAShsSFCHnXKhncrwhglb6wlQnFgPU_dzA37NqrTJLlYQ1DrSI5hAfLSkfJYF8GLAgG5tcsaX1pmECbuUe57n9OvG8yRusZOJEUr9ijYm7OIhwE4Cg12bEIbtEA5dkHubmBE-DkW3umRvnnEXGCE6raIYfsKtLr-3ASEysJ6VxLJw==&amp;c=GEwJBJFEeo20WSK_yMdTCBfgikNUM86xVLe49G7SqQhd2iXpgkZfNg==&amp;ch=uqvpbbN_5XmyzlAaRbTLIHp3VSYW_gmeU86ziXVK8-LkXR0gV7bBwA==__;!!Pkd1Zg-VdQ!nxuzPXSehHUVPk_y0F2UZsyP1uBN3SigzAxQ_VFhedTLadJK-S6Z1eg0dGBjQx2eC81RgwHeRfmOaYjB7p3UXVJpFEC6$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ldefense.com/v3/__https:/r20.rs6.net/tn.jsp?f=001ntGKqCX3VKiEY_9hH8_abBxd3KySV7_CCSXxrRE_fX1ot1znBCdW_trPnkyt_B17-vStc2MuMbisv9wLbd8lwBOGSNK0dL1AgI99U_Lx1hQ_2JD5qdfIqLDEVc6xZx3joutUGWntpjL_8IHSKzlVBYM_wcuVuWpY&amp;c=GEwJBJFEeo20WSK_yMdTCBfgikNUM86xVLe49G7SqQhd2iXpgkZfNg==&amp;ch=uqvpbbN_5XmyzlAaRbTLIHp3VSYW_gmeU86ziXVK8-LkXR0gV7bBwA==__;!!Pkd1Zg-VdQ!nxuzPXSehHUVPk_y0F2UZsyP1uBN3SigzAxQ_VFhedTLadJK-S6Z1eg0dGBjQx2eC81RgwHeRfmOaYjB7p3UXZFphWzf$" TargetMode="External"/><Relationship Id="rId15" Type="http://schemas.openxmlformats.org/officeDocument/2006/relationships/hyperlink" Target="https://urldefense.com/v3/__https:/r20.rs6.net/tn.jsp?f=001ntGKqCX3VKiEY_9hH8_abBxd3KySV7_CCSXxrRE_fX1ot1znBCdW_m_x3rp2PHpkLPTK4PqbOROVBMFTVOYt7SfGVS0DFnetWRKOpl4B4j6rq14LW7aUeaFhVjQHPA-qZL3yEwX8Dfgv2JH8OJlfCFrLGkhGQ4ND__6CY8NX_Ak=&amp;c=GEwJBJFEeo20WSK_yMdTCBfgikNUM86xVLe49G7SqQhd2iXpgkZfNg==&amp;ch=uqvpbbN_5XmyzlAaRbTLIHp3VSYW_gmeU86ziXVK8-LkXR0gV7bBwA==__;!!Pkd1Zg-VdQ!nxuzPXSehHUVPk_y0F2UZsyP1uBN3SigzAxQ_VFhedTLadJK-S6Z1eg0dGBjQx2eC81RgwHeRfmOaYjB7p3UXXiPcu2-$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https://urldefense.com/v3/__https:/r20.rs6.net/tn.jsp?f=001ntGKqCX3VKiEY_9hH8_abBxd3KySV7_CCSXxrRE_fX1ot1znBCdW_rLW_GvTMsnqgLOTeaa_7o49ST56OsMHLSO5LW3X_OgjZvGOJ3Frj_Q71-axlB9Jt4kvD551QZ56RdPwiXm2NyNUQ2d03PkR1wkV0G7xzXuN2pmz5Al6e53ZKHHOmCJtCo_TgU5WhzOyeF2x1wwzXj8=&amp;c=GEwJBJFEeo20WSK_yMdTCBfgikNUM86xVLe49G7SqQhd2iXpgkZfNg==&amp;ch=uqvpbbN_5XmyzlAaRbTLIHp3VSYW_gmeU86ziXVK8-LkXR0gV7bBwA==__;!!Pkd1Zg-VdQ!nxuzPXSehHUVPk_y0F2UZsyP1uBN3SigzAxQ_VFhedTLadJK-S6Z1eg0dGBjQx2eC81RgwHeRfmOaYjB7p3UXb73z1OX$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iley.mcginnity@mnsc.org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Weber</dc:creator>
  <cp:keywords/>
  <dc:description/>
  <cp:lastModifiedBy>Lance Weber</cp:lastModifiedBy>
  <cp:revision>1</cp:revision>
  <dcterms:created xsi:type="dcterms:W3CDTF">2023-10-24T20:12:00Z</dcterms:created>
  <dcterms:modified xsi:type="dcterms:W3CDTF">2023-10-24T20:16:00Z</dcterms:modified>
</cp:coreProperties>
</file>